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3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3509645</wp:posOffset>
                </wp:positionH>
                <wp:positionV relativeFrom="paragraph">
                  <wp:posOffset>271780</wp:posOffset>
                </wp:positionV>
                <wp:extent cx="66040" cy="5143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520" cy="50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358140</wp:posOffset>
            </wp:positionH>
            <wp:positionV relativeFrom="page">
              <wp:posOffset>337820</wp:posOffset>
            </wp:positionV>
            <wp:extent cx="1551305" cy="1551305"/>
            <wp:effectExtent l="0" t="0" r="0" b="0"/>
            <wp:wrapNone/>
            <wp:docPr id="2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ПРЕСС-РЕЛИЗ</w:t>
      </w:r>
      <w:r>
        <w:rPr>
          <w:rFonts w:eastAsia="Arial" w:cs="Arial" w:ascii="Arial" w:hAnsi="Arial"/>
          <w:b/>
        </w:rPr>
        <w:br/>
      </w:r>
      <w:r>
        <w:rPr>
          <w:rFonts w:eastAsia="Times New Roman" w:cs="Times New Roman" w:ascii="Times New Roman" w:hAnsi="Times New Roman"/>
          <w:sz w:val="28"/>
          <w:szCs w:val="28"/>
        </w:rPr>
        <w:t>25.05.2022 г.</w:t>
        <w:br/>
        <w:t xml:space="preserve">с.Сукко, </w:t>
      </w:r>
      <w:r>
        <w:rPr>
          <w:rFonts w:eastAsia="Arial" w:cs="Arial" w:ascii="Arial" w:hAnsi="Arial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1266825</wp:posOffset>
            </wp:positionH>
            <wp:positionV relativeFrom="paragraph">
              <wp:posOffset>635</wp:posOffset>
            </wp:positionV>
            <wp:extent cx="2630805" cy="714375"/>
            <wp:effectExtent l="0" t="0" r="0" b="0"/>
            <wp:wrapSquare wrapText="bothSides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" t="-75" r="-18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>Анапский р-н, Краснодарский край</w:t>
        <w:br/>
      </w:r>
    </w:p>
    <w:p>
      <w:pPr>
        <w:pStyle w:val="Normal"/>
        <w:tabs>
          <w:tab w:val="clear" w:pos="720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2086" w:leader="none"/>
          <w:tab w:val="left" w:pos="5738" w:leader="none"/>
          <w:tab w:val="left" w:pos="6021" w:leader="none"/>
        </w:tabs>
        <w:ind w:left="-108" w:right="-108" w:firstLine="674"/>
        <w:jc w:val="center"/>
        <w:rPr>
          <w:sz w:val="32"/>
          <w:szCs w:val="32"/>
        </w:rPr>
      </w:pPr>
      <w:r>
        <w:rPr>
          <w:rFonts w:eastAsia="Arial" w:cs="Arial" w:ascii="Arial" w:hAnsi="Arial"/>
          <w:b/>
          <w:color w:val="000000"/>
          <w:sz w:val="32"/>
          <w:szCs w:val="32"/>
        </w:rPr>
        <w:t xml:space="preserve">Участники федерального проекта «Профессионалитет» получили в «Смене» удостоверения о повышении квалификации </w:t>
      </w:r>
    </w:p>
    <w:p>
      <w:pPr>
        <w:pStyle w:val="Normal"/>
        <w:widowControl w:val="false"/>
        <w:tabs>
          <w:tab w:val="clear" w:pos="720"/>
          <w:tab w:val="left" w:pos="2086" w:leader="none"/>
          <w:tab w:val="left" w:pos="5738" w:leader="none"/>
          <w:tab w:val="left" w:pos="6021" w:leader="none"/>
        </w:tabs>
        <w:ind w:left="-108" w:right="-108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76"/>
        <w:ind w:firstLine="566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Во Всероссийском детском центре «Смена»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участники курсов по организации воспитательной работы,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проходивших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 рамках федерального проекта «Профессионалитет», получили удостоверения о повышении квалификации. Их обладателями стали 200 педагогов из 70 колледжей и техникумов страны.</w:t>
      </w:r>
    </w:p>
    <w:p>
      <w:pPr>
        <w:pStyle w:val="Normal"/>
        <w:spacing w:lineRule="auto" w:line="276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С 20 по 24 мая на базе Всероссийского детского центра «Смена» проходил очный этап обучения образовательной программы «Организация воспитательной работы в образовательных организациях СПО». Его участники — по три представителя образовательных организаций СПО России, прошедших дистанционный этап обучения, который стартовал 11 мая 2022 года. </w:t>
      </w:r>
    </w:p>
    <w:p>
      <w:pPr>
        <w:pStyle w:val="Normal"/>
        <w:spacing w:lineRule="auto" w:line="276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«Воспитанию подрастающего поколения всегда уделялось повышенное внимание. «Смена» зарекомендовала себя как эксперт в этой сфере. Мы старались включить в программу максимальное количество практических занятий и поделиться опытом проведения воспитательных мероприятий «Смены». Всероссийский детский центр изначально создавался как лагерь для профтехобразования, поэтому исторически мы готовы к работе в этом направлении Уверен, что участники программы значительно повысили свой профессиональный уровень и с успехом будут применять этот опыт «Смены» на практике», — рассказал директор ВДЦ «Смена»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Игорь Журавлев.</w:t>
      </w:r>
    </w:p>
    <w:p>
      <w:pPr>
        <w:pStyle w:val="Normal"/>
        <w:spacing w:lineRule="auto" w:line="276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Во Всероссийском детском центре кураторы СПО познакомились с практиками тайм-менеджмента, научились разрешать конфликтные ситуации, прошли тренинги на командообразование. Занятия для участников провели педагоги Южного федерального университета, Российского государственного профессионально-педагогического университета, Академии социальных технологий, Московского городского педагогического университета. Также с участниками встретились специалисты АО «Р-Фарм» и Института развития профессионального образования. </w:t>
      </w:r>
    </w:p>
    <w:p>
      <w:pPr>
        <w:pStyle w:val="Normal"/>
        <w:spacing w:lineRule="auto" w:line="276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Arial" w:cs="Arial" w:ascii="Arial" w:hAnsi="Arial"/>
          <w:color w:val="000000"/>
          <w:sz w:val="22"/>
          <w:szCs w:val="22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рамках «Профессионалитета» создаются учебно-производственные центры. Это синхронизация определенного сектора экономики и образовательной организации. Сам проект предусматривает сокращение сроков обучения студентов. Программы будут интенсивными, поэтому очень важно, чтобы сотрудники воспитательных служб умели работать с детьми, у  которых достаточно большая учебная нагрузка. Уже с первого курса студент будет знать, какое предприятие будет ждать его на работу, поэтому важно на первых этапах научить детей быть частью корпоративной культуры», –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прокомментировала руководитель федерального проектного офиса федерального проекта «Профессионалист»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Елена Маклина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Кроме того, кураторы учились основам публичных выступлений и знакомились с методами составления проектов на проектных воркшопах.</w:t>
      </w:r>
    </w:p>
    <w:p>
      <w:pPr>
        <w:pStyle w:val="Normal"/>
        <w:spacing w:lineRule="auto" w:line="276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«Четыре дня очного этапа позволили нам активно обменяться опытом с коллегами, научиться лучшему у ведущих специалистов. В «Смене» я открыла для себя новые методики проведения занятий и новый взгляд на применяемые практики. Также я научилась лучше понимать студентов. Я нашла способы стимулирования обучающихся совершенствовать профессиональные навыки и расширять свои возможности. У себя мы будем активно внедрять то, чему мы научились на очном этапе. К ним относятся игровые технологии, которые ближе и понятнее нашим студентам», — поделилась впечатлениями участник курсов повышения квалификации из Тульской области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Татьяна Подхолюзина.</w:t>
      </w:r>
    </w:p>
    <w:p>
      <w:pPr>
        <w:pStyle w:val="Normal"/>
        <w:spacing w:lineRule="auto" w:line="276"/>
        <w:ind w:firstLine="566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Первый дистанционный поток курсов повышения квалификации для кураторов СПО федерального проекта «Профессионалитет» проходил с 11 по 24 мая 2022 года. Его слушателями стали 770 кураторов (классных руководителей) учебных групп колледжей и техникумов страны. Основное обучение проходило на онлайн-платформе «Цифровая экосистема дополнительного профессионального образования». </w:t>
      </w:r>
    </w:p>
    <w:p>
      <w:pPr>
        <w:pStyle w:val="Normal"/>
        <w:spacing w:lineRule="auto" w:line="276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августе «Смена» проведет еще два дистанционных потока курса. Всего же участниками программы станут 3400 педагогов. Все кураторы получат удостоверение о повышении квалификации и знания, которые помогут им сформировать эффективный план воспитательной работы для организаций СПО.</w:t>
      </w:r>
    </w:p>
    <w:p>
      <w:pPr>
        <w:pStyle w:val="Normal"/>
        <w:spacing w:lineRule="auto" w:line="276"/>
        <w:ind w:firstLine="56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«Профессионалитет» – это проект Министерства просвещения Российской Федерации, который включен в число стратегических инициатив социально-экономического развития страны до 2030 года. Он предусматривает подготовку кадров под запросы конкретного сектора экономики. Студенты СПО обучатся в учебно-производственных центрах, куда входят образовательные организации и индустриальные партнеры проекта – ведущие промышленные предприятия страны. </w:t>
      </w:r>
    </w:p>
    <w:p>
      <w:pPr>
        <w:pStyle w:val="Normal"/>
        <w:tabs>
          <w:tab w:val="clear" w:pos="720"/>
          <w:tab w:val="left" w:pos="2194" w:leader="none"/>
          <w:tab w:val="left" w:pos="5846" w:leader="none"/>
          <w:tab w:val="left" w:pos="6129" w:leader="none"/>
        </w:tabs>
        <w:spacing w:lineRule="auto" w:line="27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-38100</wp:posOffset>
                </wp:positionH>
                <wp:positionV relativeFrom="paragraph">
                  <wp:posOffset>241300</wp:posOffset>
                </wp:positionV>
                <wp:extent cx="6314440" cy="85090"/>
                <wp:effectExtent l="0" t="0" r="0" b="0"/>
                <wp:wrapNone/>
                <wp:docPr id="4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680" cy="84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2194" w:leader="none"/>
          <w:tab w:val="left" w:pos="5846" w:leader="none"/>
          <w:tab w:val="left" w:pos="6129" w:leader="none"/>
        </w:tabs>
        <w:spacing w:lineRule="auto" w:line="276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clear" w:pos="720"/>
          <w:tab w:val="left" w:pos="2194" w:leader="none"/>
          <w:tab w:val="left" w:pos="5846" w:leader="none"/>
          <w:tab w:val="left" w:pos="6129" w:leader="none"/>
        </w:tabs>
        <w:ind w:left="-108" w:right="-108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ФГБОУ ВДЦ «Смена» – круглогодичный детский центр, расположенный в с.Сукко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</w:p>
    <w:sectPr>
      <w:headerReference w:type="default" r:id="rId4"/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 Unicode M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"/>
    <w:next w:val="Normal"/>
    <w:uiPriority w:val="10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tyle14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925df7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Style1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nFMgb8A6eK6Kwl3o3wfpdxjJ9g==">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LibreOffice/7.1.0.3$MacOSX_X86_64 LibreOffice_project/f6099ecf3d29644b5008cc8f48f42f4a40986e4c</Application>
  <AppVersion>15.0000</AppVersion>
  <Pages>3</Pages>
  <Words>634</Words>
  <Characters>4727</Characters>
  <CharactersWithSpaces>5366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2022-05-24T08:32:00Z</dcterms:created>
  <dc:creator>Ольга Скибина</dc:creator>
  <dc:description/>
  <dc:language>ru-RU</dc:language>
  <cp:lastModifiedBy/>
  <dcterms:modified xsi:type="dcterms:W3CDTF">2022-05-25T09:26:44Z</dcterms:modified>
  <cp:revision>1</cp:revision>
  <dc:subject/>
  <dc:title/>
</cp:coreProperties>
</file>